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FD63" w14:textId="77777777" w:rsidR="00FB3937" w:rsidRPr="00FB3937" w:rsidRDefault="00FB3937" w:rsidP="00FB393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937">
        <w:rPr>
          <w:rFonts w:ascii="Times New Roman" w:hAnsi="Times New Roman"/>
          <w:b/>
          <w:color w:val="000000"/>
          <w:sz w:val="28"/>
          <w:szCs w:val="28"/>
        </w:rPr>
        <w:t xml:space="preserve">Отдел безопасности людей на водных объектах Главного управления МЧС России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Архангельской области </w:t>
      </w:r>
      <w:r w:rsidRPr="00FB3937">
        <w:rPr>
          <w:rFonts w:ascii="Times New Roman" w:hAnsi="Times New Roman"/>
          <w:b/>
          <w:color w:val="000000"/>
          <w:sz w:val="28"/>
          <w:szCs w:val="28"/>
        </w:rPr>
        <w:t>напоминает:</w:t>
      </w:r>
    </w:p>
    <w:p w14:paraId="32C89FB3" w14:textId="77777777" w:rsidR="00FB3937" w:rsidRDefault="00FB3937" w:rsidP="00FB3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Самая острая и болезненная тема – это гибель детей. 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причинами детского травматизма и гибели на воде являются неумение детей плавать и нахождение их возле воды без присмотра взрослых.</w:t>
      </w:r>
    </w:p>
    <w:p w14:paraId="55A35C9C" w14:textId="77777777" w:rsidR="00FB3937" w:rsidRPr="00BC06C2" w:rsidRDefault="00FB3937" w:rsidP="00FB3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0026">
        <w:rPr>
          <w:rFonts w:ascii="Times New Roman" w:hAnsi="Times New Roman"/>
          <w:color w:val="141414"/>
          <w:sz w:val="28"/>
          <w:szCs w:val="28"/>
        </w:rPr>
        <w:t xml:space="preserve">Многие </w:t>
      </w:r>
      <w:r>
        <w:rPr>
          <w:rFonts w:ascii="Times New Roman" w:hAnsi="Times New Roman"/>
          <w:color w:val="141414"/>
          <w:sz w:val="28"/>
          <w:szCs w:val="28"/>
        </w:rPr>
        <w:t>родители</w:t>
      </w:r>
      <w:r w:rsidRPr="00D90026">
        <w:rPr>
          <w:rFonts w:ascii="Times New Roman" w:hAnsi="Times New Roman"/>
          <w:color w:val="141414"/>
          <w:sz w:val="28"/>
          <w:szCs w:val="28"/>
        </w:rPr>
        <w:t xml:space="preserve"> по разным причинам забывают об осторожности, не соблюдают меры безопасности, находясь </w:t>
      </w:r>
      <w:r>
        <w:rPr>
          <w:rFonts w:ascii="Times New Roman" w:hAnsi="Times New Roman"/>
          <w:color w:val="141414"/>
          <w:sz w:val="28"/>
          <w:szCs w:val="28"/>
        </w:rPr>
        <w:t xml:space="preserve">с детьми </w:t>
      </w:r>
      <w:r w:rsidRPr="00D90026">
        <w:rPr>
          <w:rFonts w:ascii="Times New Roman" w:hAnsi="Times New Roman"/>
          <w:color w:val="141414"/>
          <w:sz w:val="28"/>
          <w:szCs w:val="28"/>
        </w:rPr>
        <w:t>на водных объектах.</w:t>
      </w:r>
      <w:r>
        <w:rPr>
          <w:rFonts w:ascii="Times New Roman" w:hAnsi="Times New Roman"/>
          <w:color w:val="141414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Примерно две трети несчастных случаев на воде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происходит, когда взрослые хоть ненадолго перестают за ними наблюдать.</w:t>
      </w:r>
    </w:p>
    <w:p w14:paraId="7724AA8E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141414"/>
          <w:sz w:val="28"/>
          <w:szCs w:val="28"/>
        </w:rPr>
        <w:t xml:space="preserve">Независимо от вида водоёма, будь то море, река, озеро или пруд </w:t>
      </w:r>
      <w:r>
        <w:rPr>
          <w:rFonts w:ascii="Times New Roman" w:hAnsi="Times New Roman"/>
          <w:color w:val="141414"/>
          <w:sz w:val="28"/>
          <w:szCs w:val="28"/>
        </w:rPr>
        <w:t xml:space="preserve">необходимо </w:t>
      </w:r>
      <w:r w:rsidRPr="00D90026">
        <w:rPr>
          <w:rFonts w:ascii="Times New Roman" w:hAnsi="Times New Roman"/>
          <w:color w:val="141414"/>
          <w:sz w:val="28"/>
          <w:szCs w:val="28"/>
        </w:rPr>
        <w:t>знать и неукоснительно соблюдать правила поведения и меры безопасности на воде.</w:t>
      </w:r>
    </w:p>
    <w:p w14:paraId="54AFFA47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</w:t>
      </w:r>
    </w:p>
    <w:p w14:paraId="7E2156D2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Не устраивайте в воде игр, связанных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захватами - в пылу азарта вы можете послужить причиной того, что партнер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вместо воздуха вдохнет воду и потеряет сознание. </w:t>
      </w:r>
    </w:p>
    <w:p w14:paraId="600CBF1B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Учиться плавать 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только под контролем взрослых.</w:t>
      </w:r>
    </w:p>
    <w:p w14:paraId="640C62B9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Внимательно следите за детьми и ни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коем случае не оставляйте их без присмотра возле воды. </w:t>
      </w:r>
    </w:p>
    <w:p w14:paraId="4A342CF9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Вода глубиной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несколько десятков сантиметров - этого вполне достаточно для того,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случилась трагедия. Среди тех, кто тонет в ваннах (и даже в лужах), большую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часть составляют маленькие дети. </w:t>
      </w:r>
    </w:p>
    <w:p w14:paraId="4EAE1729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Не полагайтесь на всякие надувные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устройства, поддерживающие ребенка на плаву. Иногда малыши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выпадают из них, а иногда вместе с ними переворачиваются в воде вниз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головой. </w:t>
      </w:r>
    </w:p>
    <w:p w14:paraId="07BB5D69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Никогда не позволяйте плавать ребенку одному: его должен обязательно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сопровождать взрослый или другой ребенок, который сможет поднять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тревогу, если внезапно произойдет несчастный случай, который могут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заметить спасатель и другие купальщики. </w:t>
      </w:r>
    </w:p>
    <w:p w14:paraId="39FB2CA2" w14:textId="77777777" w:rsidR="00FB3937" w:rsidRDefault="00FB3937" w:rsidP="00FB39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026">
        <w:rPr>
          <w:rFonts w:ascii="Times New Roman" w:hAnsi="Times New Roman"/>
          <w:color w:val="000000"/>
          <w:sz w:val="28"/>
          <w:szCs w:val="28"/>
        </w:rPr>
        <w:t>Опасно прыгать (нырять) в воду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>неизвестном месте - можно удариться головой о грунт, корягу, сваю и т.п.,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026">
        <w:rPr>
          <w:rFonts w:ascii="Times New Roman" w:hAnsi="Times New Roman"/>
          <w:color w:val="000000"/>
          <w:sz w:val="28"/>
          <w:szCs w:val="28"/>
        </w:rPr>
        <w:t xml:space="preserve">сломать шейные позвонки, потерять сознание и погибнуть. </w:t>
      </w:r>
    </w:p>
    <w:p w14:paraId="73EC121F" w14:textId="77777777" w:rsidR="00FB3937" w:rsidRDefault="00FB3937" w:rsidP="00FB3937">
      <w:pPr>
        <w:pStyle w:val="a3"/>
        <w:rPr>
          <w:rFonts w:ascii="Times New Roman" w:hAnsi="Times New Roman" w:cs="Times New Roman"/>
          <w:i/>
          <w:sz w:val="28"/>
          <w:u w:val="single"/>
        </w:rPr>
      </w:pPr>
    </w:p>
    <w:p w14:paraId="42803635" w14:textId="77777777" w:rsidR="00D96F16" w:rsidRPr="00AC2690" w:rsidRDefault="00D96F16" w:rsidP="00D96F1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C2690">
        <w:rPr>
          <w:rFonts w:ascii="Times New Roman" w:hAnsi="Times New Roman" w:cs="Times New Roman"/>
          <w:i/>
          <w:sz w:val="28"/>
          <w:u w:val="single"/>
        </w:rPr>
        <w:t>Для того, чтобы безопасность проводить отдых на воде в летний период. Запрещается:</w:t>
      </w:r>
    </w:p>
    <w:p w14:paraId="4BAC6E56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 xml:space="preserve">Купание в местах, где выставлены </w:t>
      </w:r>
      <w:r>
        <w:rPr>
          <w:rFonts w:ascii="Times New Roman" w:hAnsi="Times New Roman" w:cs="Times New Roman"/>
          <w:sz w:val="28"/>
        </w:rPr>
        <w:t xml:space="preserve">знаки безопасности </w:t>
      </w:r>
      <w:r w:rsidRPr="001E692E">
        <w:rPr>
          <w:rFonts w:ascii="Times New Roman" w:hAnsi="Times New Roman" w:cs="Times New Roman"/>
          <w:sz w:val="28"/>
        </w:rPr>
        <w:t xml:space="preserve"> с предупреждениями и запрещающими надписями.  </w:t>
      </w:r>
    </w:p>
    <w:p w14:paraId="3111C657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Купание в необорудованных, незнакомых местах.</w:t>
      </w:r>
    </w:p>
    <w:p w14:paraId="11F2BD11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Заплывать за буйки, обозначающие границы плавания.</w:t>
      </w:r>
    </w:p>
    <w:p w14:paraId="284BF744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lastRenderedPageBreak/>
        <w:t>Подплывать к моторным, парусным судам, весельным лодкам и другим плавсредствам.</w:t>
      </w:r>
    </w:p>
    <w:p w14:paraId="0559A720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Прыгать в воду с катеров, лодок, причалов, а также сооружений, не приспособленных для этих целей.</w:t>
      </w:r>
    </w:p>
    <w:p w14:paraId="5B6D2BAC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Загрязнять  и  засорять  водоемы.</w:t>
      </w:r>
    </w:p>
    <w:p w14:paraId="06315668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Распивать  спиртные  напитки,  купаться  в  состоянии  алкогольного опьянения.</w:t>
      </w:r>
    </w:p>
    <w:p w14:paraId="2DCC7CFE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Допускать в воде шалости, связанные с нырянием и захватом купающихся.</w:t>
      </w:r>
    </w:p>
    <w:p w14:paraId="18E3F25E" w14:textId="77777777" w:rsidR="00D96F16" w:rsidRPr="001E692E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Подавать крики ложной тревоги.</w:t>
      </w:r>
    </w:p>
    <w:p w14:paraId="7BD5CEAC" w14:textId="77777777" w:rsidR="00D96F16" w:rsidRPr="00470993" w:rsidRDefault="00D96F16" w:rsidP="00D96F16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Плавать на досках, бревнах, лежаках, автомобильных камерах, надувных матрацах.</w:t>
      </w:r>
    </w:p>
    <w:p w14:paraId="5466841C" w14:textId="77777777" w:rsidR="00D96F16" w:rsidRPr="00F04568" w:rsidRDefault="00D96F16" w:rsidP="00D96F16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</w:r>
      <w:r w:rsidRPr="00F04568">
        <w:rPr>
          <w:rFonts w:ascii="Times New Roman" w:hAnsi="Times New Roman" w:cs="Times New Roman"/>
          <w:b/>
          <w:sz w:val="28"/>
          <w:szCs w:val="26"/>
        </w:rPr>
        <w:t>Дополнительно для того, чтобы безопасно проводить отдых на водоемах необходимо:</w:t>
      </w:r>
    </w:p>
    <w:p w14:paraId="7BE7081A" w14:textId="77777777" w:rsidR="00D96F16" w:rsidRPr="001E692E" w:rsidRDefault="00D96F16" w:rsidP="00D96F1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1. Не купаться в холодной, непрогретой воде в опасных непроверенных местах;</w:t>
      </w:r>
    </w:p>
    <w:p w14:paraId="692EB6CB" w14:textId="77777777" w:rsidR="00D96F16" w:rsidRPr="001E692E" w:rsidRDefault="00D96F16" w:rsidP="00D96F1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2. Не выходить на водоемы в одиночку, ночью, в шторм или туман, а также в условиях опасной навигационной обстановки;</w:t>
      </w:r>
    </w:p>
    <w:p w14:paraId="40277292" w14:textId="77777777" w:rsidR="00D96F16" w:rsidRPr="001E692E" w:rsidRDefault="00D96F16" w:rsidP="00D96F1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3</w:t>
      </w:r>
      <w:r w:rsidRPr="001E692E">
        <w:rPr>
          <w:rFonts w:ascii="Times New Roman" w:hAnsi="Times New Roman" w:cs="Times New Roman"/>
          <w:sz w:val="28"/>
          <w:szCs w:val="26"/>
        </w:rPr>
        <w:t>. Не употреблять алкоголь и иные вещества влияющие на оценку обстановки;</w:t>
      </w:r>
    </w:p>
    <w:p w14:paraId="4463294D" w14:textId="77777777" w:rsidR="00D96F16" w:rsidRPr="001E692E" w:rsidRDefault="00D96F16" w:rsidP="00D96F1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4</w:t>
      </w:r>
      <w:r w:rsidRPr="001E692E">
        <w:rPr>
          <w:rFonts w:ascii="Times New Roman" w:hAnsi="Times New Roman" w:cs="Times New Roman"/>
          <w:sz w:val="28"/>
          <w:szCs w:val="26"/>
        </w:rPr>
        <w:t xml:space="preserve">. Выходить на исправном маломерном судне, проверенном и укомплектованном спасательными средствами, одевать </w:t>
      </w:r>
      <w:r>
        <w:rPr>
          <w:rFonts w:ascii="Times New Roman" w:hAnsi="Times New Roman" w:cs="Times New Roman"/>
          <w:sz w:val="28"/>
          <w:szCs w:val="26"/>
        </w:rPr>
        <w:t xml:space="preserve"> и застегивать </w:t>
      </w:r>
      <w:r w:rsidRPr="001E692E">
        <w:rPr>
          <w:rFonts w:ascii="Times New Roman" w:hAnsi="Times New Roman" w:cs="Times New Roman"/>
          <w:sz w:val="28"/>
          <w:szCs w:val="26"/>
        </w:rPr>
        <w:t>спасательные жилеты;</w:t>
      </w:r>
    </w:p>
    <w:p w14:paraId="2B3435C8" w14:textId="77777777" w:rsidR="00D96F16" w:rsidRPr="001E692E" w:rsidRDefault="00D96F16" w:rsidP="00D96F16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5</w:t>
      </w:r>
      <w:r w:rsidRPr="001E692E">
        <w:rPr>
          <w:rFonts w:ascii="Times New Roman" w:hAnsi="Times New Roman" w:cs="Times New Roman"/>
          <w:sz w:val="28"/>
          <w:szCs w:val="26"/>
        </w:rPr>
        <w:t>. Соблюдать правила безопасной эксплуатации маломерного судна, соблюдение безопасной скорости, аккуратное маневрирование, правильное размещение людей и груза на борту особенно во время рыбалки и др.;</w:t>
      </w:r>
    </w:p>
    <w:p w14:paraId="0D000616" w14:textId="77777777" w:rsidR="00D96F16" w:rsidRDefault="00D96F16" w:rsidP="00D96F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6</w:t>
      </w:r>
      <w:r w:rsidRPr="001E692E">
        <w:rPr>
          <w:rFonts w:ascii="Times New Roman" w:hAnsi="Times New Roman" w:cs="Times New Roman"/>
          <w:sz w:val="28"/>
          <w:szCs w:val="26"/>
        </w:rPr>
        <w:t>. Запрещается с</w:t>
      </w:r>
      <w:r w:rsidRPr="001E692E">
        <w:rPr>
          <w:rFonts w:ascii="Times New Roman" w:eastAsia="Times New Roman" w:hAnsi="Times New Roman" w:cs="Times New Roman"/>
          <w:color w:val="000000"/>
          <w:sz w:val="28"/>
          <w:szCs w:val="26"/>
        </w:rPr>
        <w:t>тоять на обрывистых берегах, подвергающимся обвалу, пытаться пройти по затопленным весенним половодьем участкам суши, измерять глубины, переходить водоемы с сильным течением и т.п.;</w:t>
      </w:r>
    </w:p>
    <w:p w14:paraId="54F637F5" w14:textId="77777777" w:rsidR="00D96F16" w:rsidRPr="001E692E" w:rsidRDefault="00D96F16" w:rsidP="00D96F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7</w:t>
      </w:r>
      <w:r w:rsidRPr="001E692E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E692E">
        <w:rPr>
          <w:rFonts w:ascii="Times New Roman" w:hAnsi="Times New Roman" w:cs="Times New Roman"/>
          <w:sz w:val="28"/>
          <w:szCs w:val="26"/>
        </w:rPr>
        <w:t>Всегда контролировать детей при нахождении у воды!</w:t>
      </w:r>
    </w:p>
    <w:p w14:paraId="04CD942A" w14:textId="77777777" w:rsidR="008616D3" w:rsidRDefault="008616D3" w:rsidP="008616D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5DB9C0C9" w14:textId="77777777" w:rsidR="00FB3937" w:rsidRPr="00E37D5B" w:rsidRDefault="00FB3937" w:rsidP="00FB3937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D5B">
        <w:rPr>
          <w:rFonts w:ascii="Times New Roman" w:hAnsi="Times New Roman"/>
          <w:b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14:paraId="3A25BB55" w14:textId="77777777" w:rsidR="006738CB" w:rsidRDefault="006738CB" w:rsidP="00D96F16">
      <w:pPr>
        <w:ind w:left="-426" w:firstLine="426"/>
      </w:pPr>
    </w:p>
    <w:sectPr w:rsidR="006738CB" w:rsidSect="0067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16"/>
    <w:rsid w:val="001407FE"/>
    <w:rsid w:val="002F44A3"/>
    <w:rsid w:val="0032167A"/>
    <w:rsid w:val="006738CB"/>
    <w:rsid w:val="008616D3"/>
    <w:rsid w:val="009B232C"/>
    <w:rsid w:val="00BA78DD"/>
    <w:rsid w:val="00C070B4"/>
    <w:rsid w:val="00D96F16"/>
    <w:rsid w:val="00DF6DBB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C400"/>
  <w15:docId w15:val="{1325D0A7-54FA-4201-BD95-2AF91A5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line="317" w:lineRule="exact"/>
        <w:ind w:left="265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37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16"/>
    <w:pPr>
      <w:spacing w:before="0" w:line="240" w:lineRule="auto"/>
      <w:ind w:left="0"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61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Мухорин</dc:creator>
  <cp:keywords/>
  <dc:description/>
  <cp:lastModifiedBy>Наталья</cp:lastModifiedBy>
  <cp:revision>2</cp:revision>
  <dcterms:created xsi:type="dcterms:W3CDTF">2020-06-01T09:54:00Z</dcterms:created>
  <dcterms:modified xsi:type="dcterms:W3CDTF">2020-06-01T09:54:00Z</dcterms:modified>
</cp:coreProperties>
</file>