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7B" w:rsidRDefault="0079297B" w:rsidP="0079297B">
      <w:pPr>
        <w:spacing w:line="276" w:lineRule="auto"/>
        <w:ind w:left="284" w:firstLine="567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 w:rsidRPr="00FC299C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«Естественный» родитель — тот, кто растет вместе со своим ребёнком, а не подтягивает его к себе.</w:t>
      </w:r>
      <w:r w:rsidRPr="00FC299C">
        <w:rPr>
          <w:rStyle w:val="apple-converted-space"/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 </w:t>
      </w:r>
      <w:r w:rsidRPr="00FC299C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br/>
      </w:r>
      <w:r w:rsidRPr="0073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Pr="00FC299C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Чем отличается растущий родитель от родителя терпеливого, то есть терпящего? Первый помнит, что:</w:t>
      </w:r>
      <w:r w:rsidRPr="00FC299C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 </w:t>
      </w:r>
    </w:p>
    <w:p w:rsidR="0079297B" w:rsidRDefault="0079297B" w:rsidP="0079297B">
      <w:pPr>
        <w:spacing w:line="276" w:lineRule="auto"/>
        <w:ind w:left="284" w:firstLine="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ADCC1C" wp14:editId="2F7C1D39">
            <wp:simplePos x="0" y="0"/>
            <wp:positionH relativeFrom="column">
              <wp:posOffset>1228725</wp:posOffset>
            </wp:positionH>
            <wp:positionV relativeFrom="paragraph">
              <wp:posOffset>5668645</wp:posOffset>
            </wp:positionV>
            <wp:extent cx="3543300" cy="2362200"/>
            <wp:effectExtent l="0" t="0" r="0" b="0"/>
            <wp:wrapNone/>
            <wp:docPr id="4" name="Рисунок 4" descr="Картинки по запросу картинки ра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радо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9C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br/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Так как терпения не хватает только тогда, когда не оправдываются какие-то ожидания, «естественный» родитель не ставит себе рамок-ожиданий. «Естественный» родитель идёт за ребёнком, а не за своими ожиданиями.</w:t>
      </w:r>
      <w:r w:rsidRPr="00FC299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— Если ребёнок делает что-то наперекор, значит, у него есть на это какая-то причина.</w:t>
      </w:r>
      <w:r w:rsidRPr="00FC299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— «Естественный» родитель ищет настоящую причину своих неудач и борется с ней, а не с ребёнком.</w:t>
      </w:r>
      <w:r w:rsidRPr="00FC299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— В любой ситуации есть своя комическая сторона. «Естественный» родитель умеет увидеть комизм ситуации и посмеяться над собой.</w:t>
      </w:r>
      <w:r w:rsidRPr="00FC299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— «Естественный» родитель знает и использует приёмы самоуспокоения, которые помогают ему расслабиться, успокоиться и принять верное решение.</w:t>
      </w:r>
      <w:r w:rsidRPr="00FC299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— Даже если поведение ребёнка никуда не годится, такой родитель знает: поведение, может, и никуда не годное, но сам ребёнок — хороший.</w:t>
      </w:r>
      <w:r w:rsidRPr="00FC299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— И никогда не забывает, что у ребёнка тоже есть нервы.</w:t>
      </w:r>
      <w:r w:rsidRPr="00FC299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C29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proofErr w:type="spellStart"/>
      <w:r w:rsidRPr="00FC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Заряна</w:t>
      </w:r>
      <w:proofErr w:type="spellEnd"/>
      <w:r w:rsidRPr="00FC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Нина Некрасовы (из книги «Перестаньте детей воспитывать — помогите им расти»)</w:t>
      </w:r>
      <w:bookmarkStart w:id="0" w:name="_GoBack"/>
      <w:bookmarkEnd w:id="0"/>
    </w:p>
    <w:p w:rsidR="0079297B" w:rsidRDefault="0079297B" w:rsidP="0079297B"/>
    <w:p w:rsidR="0079297B" w:rsidRDefault="0079297B" w:rsidP="0079297B"/>
    <w:p w:rsidR="0079297B" w:rsidRDefault="0079297B" w:rsidP="0079297B"/>
    <w:p w:rsidR="0079297B" w:rsidRDefault="0079297B" w:rsidP="0079297B"/>
    <w:p w:rsidR="00850B83" w:rsidRDefault="00850B83"/>
    <w:sectPr w:rsidR="00850B83" w:rsidSect="007929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7B"/>
    <w:rsid w:val="0079297B"/>
    <w:rsid w:val="00850B83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C423-8AEB-43D2-A95C-A68182D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7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2018-01-24T05:30:00Z</dcterms:created>
  <dcterms:modified xsi:type="dcterms:W3CDTF">2018-01-24T05:31:00Z</dcterms:modified>
</cp:coreProperties>
</file>